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BD40" w14:textId="77777777" w:rsidR="00E26FBC" w:rsidRPr="00812D0C" w:rsidRDefault="00E26FBC">
      <w:pPr>
        <w:pStyle w:val="Textoindependiente"/>
        <w:spacing w:before="29"/>
        <w:rPr>
          <w:b/>
          <w:sz w:val="25"/>
          <w:lang w:val="es-ES"/>
        </w:rPr>
      </w:pPr>
    </w:p>
    <w:p w14:paraId="79C82EF4" w14:textId="77777777" w:rsidR="00EA3059" w:rsidRDefault="00EA3059">
      <w:pPr>
        <w:ind w:right="1337"/>
        <w:jc w:val="center"/>
        <w:rPr>
          <w:b/>
          <w:color w:val="161616"/>
          <w:w w:val="90"/>
          <w:sz w:val="25"/>
          <w:lang w:val="es-ES"/>
        </w:rPr>
      </w:pPr>
    </w:p>
    <w:p w14:paraId="69FB35FE" w14:textId="77777777" w:rsidR="00EA3059" w:rsidRDefault="00EA3059">
      <w:pPr>
        <w:ind w:right="1337"/>
        <w:jc w:val="center"/>
        <w:rPr>
          <w:b/>
          <w:color w:val="161616"/>
          <w:w w:val="90"/>
          <w:sz w:val="25"/>
          <w:lang w:val="es-ES"/>
        </w:rPr>
      </w:pPr>
    </w:p>
    <w:p w14:paraId="11D03CDF" w14:textId="77777777" w:rsidR="00EA3059" w:rsidRDefault="00EA3059">
      <w:pPr>
        <w:ind w:right="1337"/>
        <w:jc w:val="center"/>
        <w:rPr>
          <w:b/>
          <w:color w:val="161616"/>
          <w:w w:val="90"/>
          <w:sz w:val="25"/>
          <w:lang w:val="es-ES"/>
        </w:rPr>
      </w:pPr>
    </w:p>
    <w:p w14:paraId="1FC2BD41" w14:textId="0FBE47AC" w:rsidR="00E26FBC" w:rsidRPr="00812D0C" w:rsidRDefault="00D7326C">
      <w:pPr>
        <w:ind w:right="1337"/>
        <w:jc w:val="center"/>
        <w:rPr>
          <w:b/>
          <w:sz w:val="25"/>
          <w:lang w:val="es-ES"/>
        </w:rPr>
      </w:pPr>
      <w:r w:rsidRPr="00812D0C">
        <w:rPr>
          <w:b/>
          <w:color w:val="161616"/>
          <w:w w:val="90"/>
          <w:sz w:val="25"/>
          <w:lang w:val="es-ES"/>
        </w:rPr>
        <w:t>POLÍTICA DEL SISTEMA INTEGRADO DE GESTIÓN (SIG)</w:t>
      </w:r>
    </w:p>
    <w:p w14:paraId="1FC2BD42" w14:textId="77777777" w:rsidR="00E26FBC" w:rsidRPr="00812D0C" w:rsidRDefault="00D7326C">
      <w:pPr>
        <w:spacing w:before="235"/>
        <w:ind w:right="1324"/>
        <w:jc w:val="center"/>
        <w:rPr>
          <w:sz w:val="17"/>
          <w:lang w:val="pt-PT"/>
        </w:rPr>
      </w:pPr>
      <w:r w:rsidRPr="00812D0C">
        <w:rPr>
          <w:color w:val="161616"/>
          <w:sz w:val="17"/>
          <w:lang w:val="pt-PT"/>
        </w:rPr>
        <w:t xml:space="preserve">ISO 9001:2015, ISO 14001:2015 </w:t>
      </w:r>
      <w:r w:rsidRPr="00812D0C">
        <w:rPr>
          <w:color w:val="161616"/>
          <w:sz w:val="18"/>
          <w:lang w:val="pt-PT"/>
        </w:rPr>
        <w:t xml:space="preserve">e </w:t>
      </w:r>
      <w:r w:rsidRPr="00812D0C">
        <w:rPr>
          <w:color w:val="161616"/>
          <w:sz w:val="17"/>
          <w:lang w:val="pt-PT"/>
        </w:rPr>
        <w:t>ISO 45001:2018</w:t>
      </w:r>
    </w:p>
    <w:p w14:paraId="1FC2BD43" w14:textId="77777777" w:rsidR="00E26FBC" w:rsidRPr="00812D0C" w:rsidRDefault="00E26FBC">
      <w:pPr>
        <w:pStyle w:val="Textoindependiente"/>
        <w:spacing w:before="8"/>
        <w:rPr>
          <w:sz w:val="19"/>
          <w:lang w:val="pt-PT"/>
        </w:rPr>
      </w:pPr>
    </w:p>
    <w:p w14:paraId="1FC2BD44" w14:textId="77777777" w:rsidR="00E26FBC" w:rsidRPr="00812D0C" w:rsidRDefault="00D7326C">
      <w:pPr>
        <w:ind w:left="111"/>
        <w:jc w:val="both"/>
        <w:rPr>
          <w:b/>
          <w:sz w:val="19"/>
          <w:lang w:val="pt-PT"/>
        </w:rPr>
      </w:pPr>
      <w:r w:rsidRPr="00812D0C">
        <w:rPr>
          <w:b/>
          <w:color w:val="161616"/>
          <w:sz w:val="19"/>
          <w:lang w:val="pt-PT"/>
        </w:rPr>
        <w:t>Nuestros objetivos:</w:t>
      </w:r>
    </w:p>
    <w:p w14:paraId="1FC2BD45" w14:textId="77777777" w:rsidR="00E26FBC" w:rsidRPr="00812D0C" w:rsidRDefault="00E26FBC">
      <w:pPr>
        <w:pStyle w:val="Textoindependiente"/>
        <w:spacing w:before="5"/>
        <w:rPr>
          <w:b/>
          <w:sz w:val="19"/>
          <w:lang w:val="pt-PT"/>
        </w:rPr>
      </w:pPr>
    </w:p>
    <w:p w14:paraId="1FC2BD46" w14:textId="52C0BB3A" w:rsidR="00E26FBC" w:rsidRPr="00812D0C" w:rsidRDefault="00D7326C">
      <w:pPr>
        <w:pStyle w:val="Textoindependiente"/>
        <w:spacing w:line="331" w:lineRule="auto"/>
        <w:ind w:left="391" w:right="1708" w:firstLine="1"/>
        <w:jc w:val="both"/>
        <w:rPr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ALFANAR ENERGÍA ESPAÑA S.L.U. </w:t>
      </w:r>
      <w:r w:rsidRPr="00812D0C">
        <w:rPr>
          <w:color w:val="161616"/>
          <w:lang w:val="es-ES"/>
        </w:rPr>
        <w:t xml:space="preserve">Asegura la evaluación de oportunidades de negocio, garantizando el desarrollo de sus proyectos, garantizando la eficacia y eficiencia en la ejecución de sus procesos integrados, coordinando la gestión de los proyectos </w:t>
      </w:r>
      <w:r w:rsidR="00934DCA" w:rsidRPr="0008727F">
        <w:rPr>
          <w:color w:val="161616"/>
          <w:lang w:val="es-ES"/>
        </w:rPr>
        <w:t>encadenando acciones considerando</w:t>
      </w:r>
      <w:r w:rsidR="00934DCA">
        <w:rPr>
          <w:color w:val="161616"/>
          <w:lang w:val="es-ES"/>
        </w:rPr>
        <w:t xml:space="preserve"> la</w:t>
      </w:r>
      <w:r w:rsidRPr="00812D0C">
        <w:rPr>
          <w:color w:val="161616"/>
          <w:lang w:val="es-ES"/>
        </w:rPr>
        <w:t xml:space="preserve"> satisfacción de sus clientes en tiempo, costo y aseguramiento de la calidad, cumpliendo con los requisitos legales y contractuales.</w:t>
      </w:r>
    </w:p>
    <w:p w14:paraId="1FC2BD47" w14:textId="77777777" w:rsidR="00E26FBC" w:rsidRPr="00812D0C" w:rsidRDefault="00D7326C">
      <w:pPr>
        <w:pStyle w:val="Textoindependiente"/>
        <w:spacing w:before="116" w:line="321" w:lineRule="auto"/>
        <w:ind w:left="399" w:right="1721" w:hanging="6"/>
        <w:jc w:val="both"/>
        <w:rPr>
          <w:lang w:val="es-ES"/>
        </w:rPr>
      </w:pPr>
      <w:r w:rsidRPr="00812D0C">
        <w:rPr>
          <w:color w:val="161616"/>
          <w:lang w:val="es-ES"/>
        </w:rPr>
        <w:t>La Compañía avanza hacia su consolidación en el mercado nacional, considerando su tamaño, llevando a cabo acciones de mejora, estructuradas y alineadas con los retos y objetivos definidos por la Dirección, considerando la internacionalización de los negocios.</w:t>
      </w:r>
    </w:p>
    <w:p w14:paraId="1FC2BD48" w14:textId="77777777" w:rsidR="00E26FBC" w:rsidRPr="00812D0C" w:rsidRDefault="00D7326C">
      <w:pPr>
        <w:pStyle w:val="Textoindependiente"/>
        <w:spacing w:before="123" w:line="331" w:lineRule="auto"/>
        <w:ind w:left="404" w:right="1713" w:hanging="2"/>
        <w:jc w:val="both"/>
        <w:rPr>
          <w:lang w:val="es-ES"/>
        </w:rPr>
      </w:pPr>
      <w:r w:rsidRPr="00812D0C">
        <w:rPr>
          <w:b/>
          <w:color w:val="161616"/>
          <w:spacing w:val="-2"/>
          <w:sz w:val="19"/>
          <w:lang w:val="es-ES"/>
        </w:rPr>
        <w:t xml:space="preserve">ALFANAR ENERGÍA ESPAÑA S.L.U. </w:t>
      </w:r>
      <w:r w:rsidRPr="00812D0C">
        <w:rPr>
          <w:color w:val="161616"/>
          <w:spacing w:val="-2"/>
          <w:lang w:val="es-ES"/>
        </w:rPr>
        <w:t xml:space="preserve">garantiza el estricto cumplimiento de los requisitos legales en materia de Salud, Seguridad y Medio Ambiente (HSE), así como de los requisitos internos establecidos por la empresa, </w:t>
      </w:r>
      <w:r w:rsidRPr="00812D0C">
        <w:rPr>
          <w:color w:val="2B2B2B"/>
          <w:lang w:val="es-ES"/>
        </w:rPr>
        <w:t xml:space="preserve">implementando </w:t>
      </w:r>
      <w:r w:rsidRPr="00812D0C">
        <w:rPr>
          <w:color w:val="161616"/>
          <w:lang w:val="es-ES"/>
        </w:rPr>
        <w:t>medidas para prevenir lesiones y deterioro de la salud de sus empleados y proporcionando lugares de trabajo seguros y saludables</w:t>
      </w:r>
      <w:r w:rsidRPr="00812D0C">
        <w:rPr>
          <w:color w:val="444444"/>
          <w:lang w:val="es-ES"/>
        </w:rPr>
        <w:t>.</w:t>
      </w:r>
    </w:p>
    <w:p w14:paraId="1FC2BD49" w14:textId="77777777" w:rsidR="00E26FBC" w:rsidRDefault="00D7326C">
      <w:pPr>
        <w:pStyle w:val="Textoindependiente"/>
        <w:spacing w:before="110" w:line="321" w:lineRule="auto"/>
        <w:ind w:left="409" w:right="1713" w:firstLine="2"/>
        <w:jc w:val="both"/>
        <w:rPr>
          <w:color w:val="444444"/>
          <w:lang w:val="es-ES"/>
        </w:rPr>
      </w:pPr>
      <w:r w:rsidRPr="00812D0C">
        <w:rPr>
          <w:color w:val="161616"/>
          <w:lang w:val="es-ES"/>
        </w:rPr>
        <w:t>Garantizar la economía circular, para limitar los impactos en el medio ambiente y asegurar las necesidades del presente sin comprometer las necesidades de las generaciones futuras</w:t>
      </w:r>
      <w:r w:rsidRPr="00812D0C">
        <w:rPr>
          <w:color w:val="444444"/>
          <w:lang w:val="es-ES"/>
        </w:rPr>
        <w:t>.</w:t>
      </w:r>
    </w:p>
    <w:p w14:paraId="25F23ABC" w14:textId="77777777" w:rsidR="00112F25" w:rsidRPr="00812D0C" w:rsidRDefault="00112F25">
      <w:pPr>
        <w:pStyle w:val="Textoindependiente"/>
        <w:spacing w:before="110" w:line="321" w:lineRule="auto"/>
        <w:ind w:left="409" w:right="1713" w:firstLine="2"/>
        <w:jc w:val="both"/>
        <w:rPr>
          <w:lang w:val="es-ES"/>
        </w:rPr>
      </w:pPr>
    </w:p>
    <w:p w14:paraId="1FC2BD4A" w14:textId="77777777" w:rsidR="00E26FBC" w:rsidRPr="00812D0C" w:rsidRDefault="00D7326C">
      <w:pPr>
        <w:spacing w:before="129"/>
        <w:ind w:left="130"/>
        <w:jc w:val="both"/>
        <w:rPr>
          <w:b/>
          <w:sz w:val="19"/>
          <w:lang w:val="es-ES"/>
        </w:rPr>
      </w:pPr>
      <w:r w:rsidRPr="00812D0C">
        <w:rPr>
          <w:b/>
          <w:color w:val="161616"/>
          <w:sz w:val="19"/>
          <w:lang w:val="es-ES"/>
        </w:rPr>
        <w:t>Nuestros compromisos:</w:t>
      </w:r>
    </w:p>
    <w:p w14:paraId="1FC2BD4B" w14:textId="77777777" w:rsidR="00E26FBC" w:rsidRPr="00812D0C" w:rsidRDefault="00E26FBC">
      <w:pPr>
        <w:pStyle w:val="Textoindependiente"/>
        <w:spacing w:before="1"/>
        <w:rPr>
          <w:b/>
          <w:sz w:val="19"/>
          <w:lang w:val="es-ES"/>
        </w:rPr>
      </w:pPr>
    </w:p>
    <w:p w14:paraId="1FC2BD4C" w14:textId="77777777" w:rsidR="00E26FBC" w:rsidRPr="00EA3059" w:rsidRDefault="00D7326C" w:rsidP="00EA3059">
      <w:pPr>
        <w:spacing w:before="209" w:line="324" w:lineRule="auto"/>
        <w:ind w:left="856" w:right="1422" w:firstLine="1"/>
        <w:jc w:val="both"/>
        <w:rPr>
          <w:b/>
          <w:color w:val="161616"/>
          <w:sz w:val="19"/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Cumplir con los requisitos Legales, Normativos, Contractuales </w:t>
      </w:r>
      <w:r w:rsidRPr="00EA3059">
        <w:rPr>
          <w:b/>
          <w:color w:val="161616"/>
          <w:sz w:val="19"/>
          <w:lang w:val="es-ES"/>
        </w:rPr>
        <w:t xml:space="preserve">y los derivados de la Legislación integrada del Sistema de Gestión (SIG) de Calidad, Seguridad, Salud en el Trabajo y Medio Ambiente, </w:t>
      </w:r>
      <w:r w:rsidRPr="00EA3059">
        <w:rPr>
          <w:bCs/>
          <w:color w:val="161616"/>
          <w:sz w:val="19"/>
          <w:lang w:val="es-ES"/>
        </w:rPr>
        <w:t>considerando las tendencias legislativas y estándares internacionales, así como con otros compromisos que la organización suscriba con sus grupos de interés.</w:t>
      </w:r>
    </w:p>
    <w:p w14:paraId="1FC2BD4E" w14:textId="138AE3CB" w:rsidR="00E26FBC" w:rsidRPr="00EA3059" w:rsidRDefault="00D7326C" w:rsidP="00EA3059">
      <w:pPr>
        <w:spacing w:before="209" w:line="324" w:lineRule="auto"/>
        <w:ind w:left="856" w:right="1422" w:firstLine="1"/>
        <w:jc w:val="both"/>
        <w:rPr>
          <w:bCs/>
          <w:color w:val="161616"/>
          <w:sz w:val="19"/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Asegurar la disponibilidad de información </w:t>
      </w:r>
      <w:r w:rsidRPr="00EA3059">
        <w:rPr>
          <w:b/>
          <w:color w:val="161616"/>
          <w:sz w:val="19"/>
          <w:lang w:val="es-ES"/>
        </w:rPr>
        <w:t xml:space="preserve">documentada </w:t>
      </w:r>
      <w:r w:rsidRPr="00EA3059">
        <w:rPr>
          <w:bCs/>
          <w:color w:val="161616"/>
          <w:sz w:val="19"/>
          <w:lang w:val="es-ES"/>
        </w:rPr>
        <w:t>para alcanzar los objetivos de la</w:t>
      </w:r>
      <w:r w:rsidR="00EA3059" w:rsidRPr="00EA3059">
        <w:rPr>
          <w:bCs/>
          <w:color w:val="161616"/>
          <w:sz w:val="19"/>
          <w:lang w:val="es-ES"/>
        </w:rPr>
        <w:t xml:space="preserve"> </w:t>
      </w:r>
      <w:r w:rsidRPr="00EA3059">
        <w:rPr>
          <w:bCs/>
          <w:color w:val="161616"/>
          <w:sz w:val="19"/>
          <w:lang w:val="es-ES"/>
        </w:rPr>
        <w:t>IMS.</w:t>
      </w:r>
    </w:p>
    <w:p w14:paraId="1FC2BD4F" w14:textId="77777777" w:rsidR="00E26FBC" w:rsidRPr="00812D0C" w:rsidRDefault="00D7326C">
      <w:pPr>
        <w:spacing w:before="209" w:line="324" w:lineRule="auto"/>
        <w:ind w:left="856" w:right="1422" w:firstLine="1"/>
        <w:jc w:val="both"/>
        <w:rPr>
          <w:sz w:val="20"/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Monitorear y evaluar sistemáticamente el desempeño del SIG de acuerdo con los objetivos y metas de mejora </w:t>
      </w:r>
      <w:r w:rsidRPr="00812D0C">
        <w:rPr>
          <w:color w:val="161616"/>
          <w:sz w:val="20"/>
          <w:lang w:val="es-ES"/>
        </w:rPr>
        <w:t xml:space="preserve">considerando los requerimientos de las partes interesadas para asegurar la mejora continua de la gestión de la calidad, prevención de lesiones y/o enfermedades además de la gestión ambiental, aplicando las correcciones necesarias para alcanzar los objetivos propuestos, definiendo verificación, </w:t>
      </w:r>
      <w:proofErr w:type="gramStart"/>
      <w:r w:rsidRPr="00812D0C">
        <w:rPr>
          <w:color w:val="161616"/>
          <w:sz w:val="20"/>
          <w:lang w:val="es-ES"/>
        </w:rPr>
        <w:t>auditoría,  y</w:t>
      </w:r>
      <w:proofErr w:type="gramEnd"/>
      <w:r w:rsidRPr="00812D0C">
        <w:rPr>
          <w:color w:val="161616"/>
          <w:sz w:val="20"/>
          <w:lang w:val="es-ES"/>
        </w:rPr>
        <w:t xml:space="preserve"> controlar los procesos para garantizarlos.</w:t>
      </w:r>
    </w:p>
    <w:p w14:paraId="1FC2BD50" w14:textId="77777777" w:rsidR="00E26FBC" w:rsidRPr="00812D0C" w:rsidRDefault="00D7326C">
      <w:pPr>
        <w:spacing w:before="114"/>
        <w:ind w:left="865"/>
        <w:jc w:val="both"/>
        <w:rPr>
          <w:sz w:val="20"/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Ofrecer y adquirir productos, equipos y servicios </w:t>
      </w:r>
      <w:r w:rsidRPr="00812D0C">
        <w:rPr>
          <w:color w:val="161616"/>
          <w:spacing w:val="-2"/>
          <w:sz w:val="20"/>
          <w:lang w:val="es-ES"/>
        </w:rPr>
        <w:t>de manera eficiente.</w:t>
      </w:r>
    </w:p>
    <w:p w14:paraId="1FC2BD51" w14:textId="77777777" w:rsidR="00E26FBC" w:rsidRPr="00812D0C" w:rsidRDefault="00D7326C">
      <w:pPr>
        <w:spacing w:before="198" w:line="324" w:lineRule="auto"/>
        <w:ind w:left="870" w:right="1415" w:hanging="4"/>
        <w:jc w:val="both"/>
        <w:rPr>
          <w:sz w:val="20"/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Apoyar el desarrollo de iniciativas ambientales </w:t>
      </w:r>
      <w:r w:rsidRPr="00812D0C">
        <w:rPr>
          <w:color w:val="161616"/>
          <w:sz w:val="20"/>
          <w:lang w:val="es-ES"/>
        </w:rPr>
        <w:t>desde el punto de vista constructivo, buscando el compromiso con la excelencia en la gestión ambiental y las acciones de protección del medio ambiente y la biodiversidad, minimizando los impactos en el medio ambiente.</w:t>
      </w:r>
    </w:p>
    <w:p w14:paraId="6947E8DD" w14:textId="77777777" w:rsidR="00812D0C" w:rsidRDefault="00D7326C" w:rsidP="00812D0C">
      <w:pPr>
        <w:spacing w:before="126" w:line="326" w:lineRule="auto"/>
        <w:ind w:left="873" w:right="1415" w:hanging="4"/>
        <w:jc w:val="both"/>
        <w:rPr>
          <w:color w:val="161616"/>
          <w:sz w:val="20"/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Prevenir lesiones y deterioro de la salud de los empleados y proporcionar lugares de </w:t>
      </w:r>
      <w:r w:rsidRPr="00812D0C">
        <w:rPr>
          <w:b/>
          <w:color w:val="161616"/>
          <w:sz w:val="19"/>
          <w:lang w:val="es-ES"/>
        </w:rPr>
        <w:lastRenderedPageBreak/>
        <w:t xml:space="preserve">trabajo seguros y saludables. </w:t>
      </w:r>
      <w:r w:rsidRPr="00812D0C">
        <w:rPr>
          <w:color w:val="161616"/>
          <w:sz w:val="20"/>
          <w:lang w:val="es-ES"/>
        </w:rPr>
        <w:t>Entendiendo la salud como el estado de completo bienestar físico, mental y social</w:t>
      </w:r>
    </w:p>
    <w:p w14:paraId="71FAB15A" w14:textId="77777777" w:rsidR="00812D0C" w:rsidRPr="00112F25" w:rsidRDefault="00812D0C" w:rsidP="00112F25">
      <w:pPr>
        <w:spacing w:before="198" w:line="324" w:lineRule="auto"/>
        <w:ind w:left="870" w:right="1415" w:hanging="4"/>
        <w:jc w:val="both"/>
        <w:rPr>
          <w:bCs/>
          <w:color w:val="161616"/>
          <w:sz w:val="19"/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Evaluar periódicamente los riesgos para la Seguridad y Salud de los trabajadores, </w:t>
      </w:r>
      <w:r w:rsidRPr="00112F25">
        <w:rPr>
          <w:bCs/>
          <w:color w:val="161616"/>
          <w:sz w:val="19"/>
          <w:lang w:val="es-ES"/>
        </w:rPr>
        <w:t>para eliminar los peligros y reducir los riesgos, controlando los procesos operativos para buscar la meta de cero accidentes y condiciones de trabajo seguras y saludables.</w:t>
      </w:r>
    </w:p>
    <w:p w14:paraId="3972C0D5" w14:textId="77777777" w:rsidR="00812D0C" w:rsidRPr="00112F25" w:rsidRDefault="00812D0C" w:rsidP="00112F25">
      <w:pPr>
        <w:spacing w:before="198" w:line="324" w:lineRule="auto"/>
        <w:ind w:left="870" w:right="1415" w:hanging="4"/>
        <w:jc w:val="both"/>
        <w:rPr>
          <w:bCs/>
          <w:color w:val="161616"/>
          <w:sz w:val="19"/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Promover el compromiso con la gestión de la Calidad, Medio Ambiente, Seguridad y Salud, </w:t>
      </w:r>
      <w:r w:rsidRPr="00112F25">
        <w:rPr>
          <w:bCs/>
          <w:color w:val="161616"/>
          <w:sz w:val="19"/>
          <w:lang w:val="es-ES"/>
        </w:rPr>
        <w:t>a todos los empleados -propios y terceros- y partes interesadas.</w:t>
      </w:r>
    </w:p>
    <w:p w14:paraId="025C7E07" w14:textId="77777777" w:rsidR="00812D0C" w:rsidRPr="00112F25" w:rsidRDefault="00812D0C" w:rsidP="00112F25">
      <w:pPr>
        <w:spacing w:before="198" w:line="324" w:lineRule="auto"/>
        <w:ind w:left="870" w:right="1415" w:hanging="4"/>
        <w:jc w:val="both"/>
        <w:rPr>
          <w:bCs/>
          <w:color w:val="161616"/>
          <w:sz w:val="19"/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Consideración prioritaria de los Planes de Calidad, Seguridad y Salud y Medio Ambiente </w:t>
      </w:r>
      <w:r w:rsidRPr="00112F25">
        <w:rPr>
          <w:bCs/>
          <w:color w:val="161616"/>
          <w:sz w:val="19"/>
          <w:lang w:val="es-ES"/>
        </w:rPr>
        <w:t>para la toma de decisiones, de los recursos necesarios, asegurando las competencias y habilidades del personal ajustadas a las autoridades, responsabilidades y funciones.</w:t>
      </w:r>
    </w:p>
    <w:p w14:paraId="315B936F" w14:textId="77777777" w:rsidR="00812D0C" w:rsidRPr="00112F25" w:rsidRDefault="00812D0C" w:rsidP="00112F25">
      <w:pPr>
        <w:spacing w:before="198" w:line="324" w:lineRule="auto"/>
        <w:ind w:left="870" w:right="1415" w:hanging="4"/>
        <w:jc w:val="both"/>
        <w:rPr>
          <w:bCs/>
          <w:color w:val="161616"/>
          <w:sz w:val="19"/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Construir y mantener canales de comunicación con los trabajadores, </w:t>
      </w:r>
      <w:r w:rsidRPr="00112F25">
        <w:rPr>
          <w:bCs/>
          <w:color w:val="161616"/>
          <w:sz w:val="19"/>
          <w:lang w:val="es-ES"/>
        </w:rPr>
        <w:t xml:space="preserve">fomentando la consulta y la participación, así como con los grupos de interés, y trabajar </w:t>
      </w:r>
      <w:proofErr w:type="gramStart"/>
      <w:r w:rsidRPr="00112F25">
        <w:rPr>
          <w:bCs/>
          <w:color w:val="161616"/>
          <w:sz w:val="19"/>
          <w:lang w:val="es-ES"/>
        </w:rPr>
        <w:t>conjuntamente con</w:t>
      </w:r>
      <w:proofErr w:type="gramEnd"/>
      <w:r w:rsidRPr="00112F25">
        <w:rPr>
          <w:bCs/>
          <w:color w:val="161616"/>
          <w:sz w:val="19"/>
          <w:lang w:val="es-ES"/>
        </w:rPr>
        <w:t xml:space="preserve"> las comunidades locales y la sociedad, aportando sus conocimientos e informándoles de forma fiable y transparente.</w:t>
      </w:r>
    </w:p>
    <w:p w14:paraId="2133C858" w14:textId="77777777" w:rsidR="00812D0C" w:rsidRPr="00112F25" w:rsidRDefault="00812D0C" w:rsidP="00112F25">
      <w:pPr>
        <w:spacing w:before="198" w:line="324" w:lineRule="auto"/>
        <w:ind w:left="870" w:right="1415" w:hanging="4"/>
        <w:jc w:val="both"/>
        <w:rPr>
          <w:bCs/>
          <w:color w:val="161616"/>
          <w:sz w:val="19"/>
          <w:lang w:val="es-ES"/>
        </w:rPr>
      </w:pPr>
      <w:r w:rsidRPr="00812D0C">
        <w:rPr>
          <w:b/>
          <w:color w:val="161616"/>
          <w:sz w:val="19"/>
          <w:lang w:val="es-ES"/>
        </w:rPr>
        <w:t>Trabajar sistemáticamente en la mejora continua del sistema de gestión,</w:t>
      </w:r>
      <w:r w:rsidRPr="00112F25">
        <w:rPr>
          <w:bCs/>
          <w:color w:val="161616"/>
          <w:sz w:val="19"/>
          <w:lang w:val="es-ES"/>
        </w:rPr>
        <w:t xml:space="preserve"> que será evaluado en la revisión por la Dirección y por el Comité de Mejora Continua.</w:t>
      </w:r>
    </w:p>
    <w:p w14:paraId="5A99993B" w14:textId="77777777" w:rsidR="00812D0C" w:rsidRPr="00112F25" w:rsidRDefault="00812D0C" w:rsidP="00112F25">
      <w:pPr>
        <w:spacing w:before="198" w:line="324" w:lineRule="auto"/>
        <w:ind w:left="870" w:right="1415" w:hanging="4"/>
        <w:jc w:val="both"/>
        <w:rPr>
          <w:bCs/>
          <w:color w:val="161616"/>
          <w:sz w:val="19"/>
          <w:lang w:val="es-ES"/>
        </w:rPr>
      </w:pPr>
      <w:r w:rsidRPr="00812D0C">
        <w:rPr>
          <w:b/>
          <w:color w:val="161616"/>
          <w:sz w:val="19"/>
          <w:lang w:val="es-ES"/>
        </w:rPr>
        <w:t xml:space="preserve">Revisar esta política </w:t>
      </w:r>
      <w:r w:rsidRPr="00112F25">
        <w:rPr>
          <w:bCs/>
          <w:color w:val="161616"/>
          <w:sz w:val="19"/>
          <w:lang w:val="es-ES"/>
        </w:rPr>
        <w:t>cuando corresponda y mantenerla actualizada y accesible tanto para los empleados como para otras partes interesadas, a través de la página web de la empresa.</w:t>
      </w:r>
    </w:p>
    <w:p w14:paraId="51984E4A" w14:textId="77777777" w:rsidR="00812D0C" w:rsidRPr="00812D0C" w:rsidRDefault="00812D0C" w:rsidP="00812D0C">
      <w:pPr>
        <w:pStyle w:val="Textoindependiente"/>
        <w:rPr>
          <w:b/>
          <w:sz w:val="19"/>
          <w:lang w:val="es-ES"/>
        </w:rPr>
      </w:pPr>
    </w:p>
    <w:p w14:paraId="5B004F43" w14:textId="77777777" w:rsidR="00812D0C" w:rsidRPr="00812D0C" w:rsidRDefault="00812D0C" w:rsidP="00812D0C">
      <w:pPr>
        <w:pStyle w:val="Textoindependiente"/>
        <w:spacing w:before="106"/>
        <w:rPr>
          <w:b/>
          <w:sz w:val="19"/>
          <w:lang w:val="es-ES"/>
        </w:rPr>
      </w:pPr>
    </w:p>
    <w:p w14:paraId="35EDAA23" w14:textId="77777777" w:rsidR="00812D0C" w:rsidRPr="00812D0C" w:rsidRDefault="00812D0C" w:rsidP="00960278">
      <w:pPr>
        <w:pStyle w:val="Textoindependiente"/>
        <w:spacing w:line="280" w:lineRule="auto"/>
        <w:ind w:left="282" w:right="1165"/>
        <w:jc w:val="both"/>
        <w:rPr>
          <w:lang w:val="es-ES"/>
        </w:rPr>
      </w:pPr>
      <w:r w:rsidRPr="00812D0C">
        <w:rPr>
          <w:b/>
          <w:color w:val="161616"/>
          <w:spacing w:val="-4"/>
          <w:lang w:val="es-ES"/>
        </w:rPr>
        <w:t xml:space="preserve">ALFANAR ENERGÍA ESPAÑA S.L.U. </w:t>
      </w:r>
      <w:r w:rsidRPr="00812D0C">
        <w:rPr>
          <w:color w:val="161616"/>
          <w:spacing w:val="-4"/>
          <w:lang w:val="es-ES"/>
        </w:rPr>
        <w:t>considera que el SIG es fundamental para la participación de todos sus trabajadores y representantes en la mejora continua de las actividades empresariales.</w:t>
      </w:r>
    </w:p>
    <w:p w14:paraId="79A4D0A9" w14:textId="77777777" w:rsidR="00812D0C" w:rsidRPr="00812D0C" w:rsidRDefault="00812D0C" w:rsidP="00960278">
      <w:pPr>
        <w:pStyle w:val="Textoindependiente"/>
        <w:spacing w:before="160"/>
        <w:jc w:val="both"/>
        <w:rPr>
          <w:lang w:val="es-ES"/>
        </w:rPr>
      </w:pPr>
    </w:p>
    <w:p w14:paraId="1FC2BD54" w14:textId="4973D295" w:rsidR="00E26FBC" w:rsidRPr="00812D0C" w:rsidRDefault="00812D0C" w:rsidP="00960278">
      <w:pPr>
        <w:spacing w:line="285" w:lineRule="auto"/>
        <w:ind w:left="276" w:right="1165" w:firstLine="6"/>
        <w:jc w:val="both"/>
        <w:rPr>
          <w:sz w:val="37"/>
          <w:lang w:val="es-ES"/>
        </w:rPr>
      </w:pPr>
      <w:r w:rsidRPr="00812D0C">
        <w:rPr>
          <w:b/>
          <w:color w:val="161616"/>
          <w:spacing w:val="-4"/>
          <w:sz w:val="20"/>
          <w:lang w:val="es-ES"/>
        </w:rPr>
        <w:t xml:space="preserve">ALFANAR ENERGÍA ESPAÑA S.L.U. </w:t>
      </w:r>
      <w:r w:rsidRPr="00812D0C">
        <w:rPr>
          <w:color w:val="161616"/>
          <w:spacing w:val="-4"/>
          <w:sz w:val="20"/>
          <w:lang w:val="es-ES"/>
        </w:rPr>
        <w:t>considera que el cumplimiento de esta política es responsabilidad de todos sus empleados y, por tanto, les hace partícipes de la misma.</w:t>
      </w:r>
    </w:p>
    <w:p w14:paraId="1FC2BD63" w14:textId="77777777" w:rsidR="00E26FBC" w:rsidRPr="00812D0C" w:rsidRDefault="00E26FBC">
      <w:pPr>
        <w:pStyle w:val="Textoindependiente"/>
        <w:rPr>
          <w:lang w:val="es-ES"/>
        </w:rPr>
      </w:pPr>
    </w:p>
    <w:p w14:paraId="1FC2BD64" w14:textId="77777777" w:rsidR="00E26FBC" w:rsidRPr="00812D0C" w:rsidRDefault="00E26FBC">
      <w:pPr>
        <w:pStyle w:val="Textoindependiente"/>
        <w:spacing w:before="210"/>
        <w:rPr>
          <w:lang w:val="es-ES"/>
        </w:rPr>
      </w:pPr>
    </w:p>
    <w:p w14:paraId="1FC2BD65" w14:textId="77777777" w:rsidR="00E26FBC" w:rsidRDefault="00D7326C">
      <w:pPr>
        <w:pStyle w:val="Textoindependiente"/>
        <w:ind w:left="5934"/>
      </w:pPr>
      <w:proofErr w:type="spellStart"/>
      <w:r>
        <w:rPr>
          <w:color w:val="161616"/>
        </w:rPr>
        <w:t>Aprobado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por</w:t>
      </w:r>
      <w:proofErr w:type="spellEnd"/>
      <w:r>
        <w:rPr>
          <w:color w:val="161616"/>
        </w:rPr>
        <w:t xml:space="preserve"> la </w:t>
      </w:r>
      <w:proofErr w:type="spellStart"/>
      <w:r>
        <w:rPr>
          <w:color w:val="161616"/>
        </w:rPr>
        <w:t>Dirección</w:t>
      </w:r>
      <w:proofErr w:type="spellEnd"/>
      <w:r>
        <w:rPr>
          <w:color w:val="161616"/>
        </w:rPr>
        <w:t>.</w:t>
      </w:r>
    </w:p>
    <w:p w14:paraId="1FC2BD67" w14:textId="264D3CEF" w:rsidR="00E26FBC" w:rsidRDefault="00D7326C">
      <w:pPr>
        <w:spacing w:before="123"/>
        <w:ind w:right="2033"/>
        <w:jc w:val="right"/>
        <w:rPr>
          <w:rFonts w:ascii="PMingLiU-ExtB"/>
          <w:sz w:val="24"/>
        </w:rPr>
      </w:pPr>
      <w:r>
        <w:rPr>
          <w:rFonts w:ascii="PMingLiU-ExtB"/>
          <w:spacing w:val="-2"/>
          <w:sz w:val="24"/>
        </w:rPr>
        <w:t>02.02.2023</w:t>
      </w:r>
    </w:p>
    <w:sectPr w:rsidR="00E26FBC">
      <w:footerReference w:type="default" r:id="rId6"/>
      <w:pgSz w:w="11910" w:h="16840"/>
      <w:pgMar w:top="20" w:right="300" w:bottom="400" w:left="1620" w:header="0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42A1" w14:textId="77777777" w:rsidR="00225BBC" w:rsidRDefault="00225BBC">
      <w:r>
        <w:separator/>
      </w:r>
    </w:p>
  </w:endnote>
  <w:endnote w:type="continuationSeparator" w:id="0">
    <w:p w14:paraId="3F593161" w14:textId="77777777" w:rsidR="00225BBC" w:rsidRDefault="002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BD6C" w14:textId="77777777" w:rsidR="00E26FBC" w:rsidRDefault="00D7326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FC2BD6D" wp14:editId="1FC2BD6E">
              <wp:simplePos x="0" y="0"/>
              <wp:positionH relativeFrom="page">
                <wp:posOffset>3238775</wp:posOffset>
              </wp:positionH>
              <wp:positionV relativeFrom="page">
                <wp:posOffset>10452540</wp:posOffset>
              </wp:positionV>
              <wp:extent cx="1155700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7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2BD70" w14:textId="77777777" w:rsidR="00E26FBC" w:rsidRDefault="00D7326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F4B93"/>
                              <w:w w:val="90"/>
                              <w:sz w:val="14"/>
                            </w:rPr>
                            <w:t>CLASIFICACIÓN:</w:t>
                          </w:r>
                          <w:r>
                            <w:rPr>
                              <w:color w:val="2F3D75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63FBD"/>
                              <w:spacing w:val="-2"/>
                              <w:w w:val="95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2BD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5pt;margin-top:823.05pt;width:91pt;height:9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DDkwEAABsDAAAOAAAAZHJzL2Uyb0RvYy54bWysUtuO0zAQfUfiHyy/U6eVyiVqulpYgZBW&#10;gLTwAa5jNxGxx8y4Tfr3jN20RfCG9mUyzozPnHPGm7vJD+JokXoIjVwuKilsMND2Yd/IH98/vnor&#10;BSUdWj1AsI08WZJ325cvNmOs7Qo6GFqLgkEC1WNsZJdSrJUi01mvaQHRBi46QK8TH3GvWtQjo/tB&#10;rarqtRoB24hgLBH/fTgX5bbgO2dN+uoc2SSGRjK3VCKWuMtRbTe63qOOXW9mGvo/WHjdBx56hXrQ&#10;SYsD9v9A+d4gELi0MOAVONcbWzSwmmX1l5qnTkdbtLA5FK820fPBmi/Hp/gNRZrew8QLLCIoPoL5&#10;SeyNGiPVc0/2lGri7ix0cujzlyUIvsjenq5+2ikJk9GW6/WbikuGa8vVunq3zoar2+2IlD5Z8CIn&#10;jUTeV2Ggj4+Uzq2XlpnMeX5mkqbdxC053UF7YhEj77GR9Oug0UoxfA5sVF76JcFLsrskmIYPUJ5G&#10;1hLg/pDA9WXyDXeezBso3OfXklf857l03d709jcAAAD//wMAUEsDBBQABgAIAAAAIQDfermk4AAA&#10;AA0BAAAPAAAAZHJzL2Rvd25yZXYueG1sTI/BTsMwEETvSPyDtUjcqJ2KWm2IU1UITkiINBw4OrGb&#10;WI3XIXbb8PdsT3DcmdHsm2I7+4Gd7RRdQAXZQgCz2AbjsFPwWb8+rIHFpNHoIaBV8GMjbMvbm0Ln&#10;Jlywsud96hiVYMy1gj6lMec8tr31Oi7CaJG8Q5i8TnROHTeTvlC5H/hSCMm9dkgfej3a5962x/3J&#10;K9h9YfXivt+bj+pQubreCHyTR6Xu7+bdE7Bk5/QXhis+oUNJTE04oYlsULDKBG1JZMhHmQGjiNws&#10;SWquklytgZcF/7+i/AUAAP//AwBQSwECLQAUAAYACAAAACEAtoM4kv4AAADhAQAAEwAAAAAAAAAA&#10;AAAAAAAAAAAAW0NvbnRlbnRfVHlwZXNdLnhtbFBLAQItABQABgAIAAAAIQA4/SH/1gAAAJQBAAAL&#10;AAAAAAAAAAAAAAAAAC8BAABfcmVscy8ucmVsc1BLAQItABQABgAIAAAAIQCCxsDDkwEAABsDAAAO&#10;AAAAAAAAAAAAAAAAAC4CAABkcnMvZTJvRG9jLnhtbFBLAQItABQABgAIAAAAIQDfermk4AAAAA0B&#10;AAAPAAAAAAAAAAAAAAAAAO0DAABkcnMvZG93bnJldi54bWxQSwUGAAAAAAQABADzAAAA+gQAAAAA&#10;" filled="f" stroked="f">
              <v:textbox inset="0,0,0,0">
                <w:txbxContent>
                  <w:p w14:paraId="1FC2BD70" w14:textId="77777777" w:rsidR="00E26FBC" w:rsidRDefault="00D7326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F4B93"/>
                        <w:w w:val="90"/>
                        <w:sz w:val="14"/>
                      </w:rPr>
                      <w:t>CLASIFICACIÓN:</w:t>
                    </w:r>
                    <w:r>
                      <w:rPr>
                        <w:color w:val="2F3D75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363FBD"/>
                        <w:spacing w:val="-2"/>
                        <w:w w:val="95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D82F" w14:textId="77777777" w:rsidR="00225BBC" w:rsidRDefault="00225BBC">
      <w:r>
        <w:separator/>
      </w:r>
    </w:p>
  </w:footnote>
  <w:footnote w:type="continuationSeparator" w:id="0">
    <w:p w14:paraId="5383D8B7" w14:textId="77777777" w:rsidR="00225BBC" w:rsidRDefault="00225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FBC"/>
    <w:rsid w:val="00112F25"/>
    <w:rsid w:val="00225BBC"/>
    <w:rsid w:val="00596D4C"/>
    <w:rsid w:val="00635E15"/>
    <w:rsid w:val="00812D0C"/>
    <w:rsid w:val="00934DCA"/>
    <w:rsid w:val="00960278"/>
    <w:rsid w:val="00D7326C"/>
    <w:rsid w:val="00E26FBC"/>
    <w:rsid w:val="00E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BD3E"/>
  <w15:docId w15:val="{9DFA4167-E88A-415C-9F2F-16B8625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812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Cardoso</cp:lastModifiedBy>
  <cp:revision>6</cp:revision>
  <dcterms:created xsi:type="dcterms:W3CDTF">2024-04-25T13:14:00Z</dcterms:created>
  <dcterms:modified xsi:type="dcterms:W3CDTF">2024-04-25T14:33:00Z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2024-04-25T00:00:00Z</vt:filetime>
  </property>
</Properties>
</file>